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39FE2" w14:textId="77777777" w:rsidR="006109B2" w:rsidRPr="00CD1BDF" w:rsidRDefault="006109B2" w:rsidP="006109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b/>
          <w:bCs/>
          <w:sz w:val="26"/>
          <w:szCs w:val="26"/>
        </w:rPr>
      </w:pPr>
      <w:r w:rsidRPr="00CD1BDF">
        <w:rPr>
          <w:rFonts w:ascii="Times New Roman" w:eastAsia="PMingLiU" w:hAnsi="Times New Roman"/>
          <w:b/>
          <w:bCs/>
          <w:sz w:val="26"/>
          <w:szCs w:val="26"/>
        </w:rPr>
        <w:t>1157</w:t>
      </w:r>
      <w:r w:rsidRPr="00CD1BDF">
        <w:rPr>
          <w:rFonts w:ascii="Times New Roman" w:eastAsia="PMingLiU" w:hAnsi="Times New Roman"/>
          <w:b/>
          <w:bCs/>
          <w:sz w:val="26"/>
          <w:szCs w:val="26"/>
        </w:rPr>
        <w:tab/>
        <w:t>RIGHT OF WAY: AT INTERSECTION OF HIGHWAYS; ULTIMATE VERDICT QUESTION</w:t>
      </w:r>
    </w:p>
    <w:p w14:paraId="3BC97B17" w14:textId="4968ABD4" w:rsidR="006109B2" w:rsidRPr="00CD1BDF" w:rsidRDefault="006109B2" w:rsidP="006109B2">
      <w:pPr>
        <w:pStyle w:val="NoSpacing"/>
        <w:rPr>
          <w:rFonts w:ascii="Times New Roman" w:eastAsia="PMingLiU" w:hAnsi="Times New Roman"/>
          <w:sz w:val="26"/>
          <w:szCs w:val="26"/>
        </w:rPr>
      </w:pPr>
    </w:p>
    <w:p w14:paraId="4F94C98B" w14:textId="77777777" w:rsidR="00F10634" w:rsidRPr="00CD1BDF" w:rsidRDefault="00F10634" w:rsidP="006109B2">
      <w:pPr>
        <w:pStyle w:val="NoSpacing"/>
        <w:rPr>
          <w:rFonts w:ascii="Times New Roman" w:eastAsia="PMingLiU" w:hAnsi="Times New Roman"/>
          <w:sz w:val="26"/>
          <w:szCs w:val="26"/>
        </w:rPr>
      </w:pPr>
    </w:p>
    <w:p w14:paraId="3B8400F7" w14:textId="3577B7B3" w:rsidR="006109B2" w:rsidRPr="00CD1BDF" w:rsidRDefault="00392E94" w:rsidP="006109B2">
      <w:pPr>
        <w:pStyle w:val="NoSpacing"/>
        <w:spacing w:line="480" w:lineRule="auto"/>
        <w:ind w:firstLine="450"/>
        <w:jc w:val="both"/>
        <w:rPr>
          <w:rFonts w:ascii="Times New Roman" w:eastAsia="PMingLiU" w:hAnsi="Times New Roman"/>
          <w:sz w:val="26"/>
          <w:szCs w:val="26"/>
          <w:vertAlign w:val="superscript"/>
        </w:rPr>
      </w:pPr>
      <w:r w:rsidRPr="00CD1BDF">
        <w:rPr>
          <w:rFonts w:ascii="Times New Roman" w:eastAsia="PMingLiU" w:hAnsi="Times New Roman"/>
          <w:sz w:val="26"/>
          <w:szCs w:val="26"/>
        </w:rPr>
        <w:t>The Wisconsin statutes define “right of way”</w:t>
      </w:r>
      <w:r w:rsidR="006109B2" w:rsidRPr="00CD1BDF">
        <w:rPr>
          <w:rFonts w:ascii="Times New Roman" w:eastAsia="PMingLiU" w:hAnsi="Times New Roman"/>
          <w:sz w:val="26"/>
          <w:szCs w:val="26"/>
        </w:rPr>
        <w:t xml:space="preserve"> as the privilege of the immediate use of the roadway.</w:t>
      </w:r>
    </w:p>
    <w:p w14:paraId="5225D4E1" w14:textId="34957CC4" w:rsidR="006109B2" w:rsidRPr="00CD1BDF" w:rsidRDefault="006109B2" w:rsidP="006109B2">
      <w:pPr>
        <w:pStyle w:val="NoSpacing"/>
        <w:spacing w:line="480" w:lineRule="auto"/>
        <w:ind w:firstLine="450"/>
        <w:jc w:val="both"/>
        <w:rPr>
          <w:rFonts w:ascii="Times New Roman" w:eastAsia="PMingLiU" w:hAnsi="Times New Roman"/>
          <w:sz w:val="26"/>
          <w:szCs w:val="26"/>
          <w:vertAlign w:val="superscript"/>
        </w:rPr>
      </w:pPr>
      <w:r w:rsidRPr="00CD1BDF">
        <w:rPr>
          <w:rFonts w:ascii="Times New Roman" w:eastAsia="PMingLiU" w:hAnsi="Times New Roman"/>
          <w:sz w:val="26"/>
          <w:szCs w:val="26"/>
        </w:rPr>
        <w:t>The statutes further provide that when two vehicles approach or enter an intersection at a</w:t>
      </w:r>
      <w:r w:rsidR="00392E94" w:rsidRPr="00CD1BDF">
        <w:rPr>
          <w:rFonts w:ascii="Times New Roman" w:eastAsia="PMingLiU" w:hAnsi="Times New Roman"/>
          <w:sz w:val="26"/>
          <w:szCs w:val="26"/>
        </w:rPr>
        <w:t>pproximately the same time, the</w:t>
      </w:r>
      <w:r w:rsidRPr="00CD1BDF">
        <w:rPr>
          <w:rFonts w:ascii="Times New Roman" w:eastAsia="PMingLiU" w:hAnsi="Times New Roman"/>
          <w:sz w:val="26"/>
          <w:szCs w:val="26"/>
        </w:rPr>
        <w:t xml:space="preserve"> operator of the vehicle on the left shall yield the right of way to the vehicle on the right. The statute does not make the right of way on the part of the vehicle on the right depend on whether it reaches or begins to enter the intersection first.</w:t>
      </w:r>
    </w:p>
    <w:p w14:paraId="10648AB7" w14:textId="77777777" w:rsidR="006109B2" w:rsidRPr="00CD1BDF" w:rsidRDefault="006109B2" w:rsidP="006109B2">
      <w:pPr>
        <w:pStyle w:val="NoSpacing"/>
        <w:spacing w:line="480" w:lineRule="auto"/>
        <w:ind w:firstLine="450"/>
        <w:jc w:val="both"/>
        <w:rPr>
          <w:rFonts w:ascii="Times New Roman" w:eastAsia="PMingLiU" w:hAnsi="Times New Roman"/>
          <w:sz w:val="26"/>
          <w:szCs w:val="26"/>
        </w:rPr>
      </w:pPr>
      <w:r w:rsidRPr="00CD1BDF">
        <w:rPr>
          <w:rFonts w:ascii="Times New Roman" w:eastAsia="PMingLiU" w:hAnsi="Times New Roman"/>
          <w:sz w:val="26"/>
          <w:szCs w:val="26"/>
        </w:rPr>
        <w:t>The phrase “approach or enter an intersection at approximately the same time” means the approach or entry of two vehicles toward or into the intersection so nearly at the same time that there is imminent danger of a collision if both vehicles continue their same courses at their same speeds.</w:t>
      </w:r>
    </w:p>
    <w:p w14:paraId="7C2A5330" w14:textId="188EC8B7" w:rsidR="006109B2" w:rsidRPr="00CD1BDF" w:rsidRDefault="006109B2" w:rsidP="006109B2">
      <w:pPr>
        <w:pStyle w:val="NoSpacing"/>
        <w:spacing w:line="480" w:lineRule="auto"/>
        <w:ind w:firstLine="450"/>
        <w:jc w:val="both"/>
        <w:rPr>
          <w:rFonts w:ascii="Times New Roman" w:eastAsia="PMingLiU" w:hAnsi="Times New Roman"/>
          <w:sz w:val="26"/>
          <w:szCs w:val="26"/>
        </w:rPr>
      </w:pPr>
      <w:r w:rsidRPr="00CD1BDF">
        <w:rPr>
          <w:rFonts w:ascii="Times New Roman" w:eastAsia="PMingLiU" w:hAnsi="Times New Roman"/>
          <w:sz w:val="26"/>
          <w:szCs w:val="26"/>
        </w:rPr>
        <w:t xml:space="preserve">If you find that the </w:t>
      </w:r>
      <w:r w:rsidR="007C552C" w:rsidRPr="00CD1BDF">
        <w:rPr>
          <w:rFonts w:ascii="Times New Roman" w:eastAsia="PMingLiU" w:hAnsi="Times New Roman"/>
          <w:sz w:val="26"/>
          <w:szCs w:val="26"/>
        </w:rPr>
        <w:t xml:space="preserve">vehicles </w:t>
      </w:r>
      <w:r w:rsidRPr="00CD1BDF">
        <w:rPr>
          <w:rFonts w:ascii="Times New Roman" w:eastAsia="PMingLiU" w:hAnsi="Times New Roman"/>
          <w:sz w:val="26"/>
          <w:szCs w:val="26"/>
        </w:rPr>
        <w:t xml:space="preserve">in question approached or entered the intersection at approximately the same time, then it became the duty of the </w:t>
      </w:r>
      <w:r w:rsidR="007C552C" w:rsidRPr="00CD1BDF">
        <w:rPr>
          <w:rFonts w:ascii="Times New Roman" w:eastAsia="PMingLiU" w:hAnsi="Times New Roman"/>
          <w:sz w:val="26"/>
          <w:szCs w:val="26"/>
        </w:rPr>
        <w:t xml:space="preserve">operator </w:t>
      </w:r>
      <w:r w:rsidRPr="00CD1BDF">
        <w:rPr>
          <w:rFonts w:ascii="Times New Roman" w:eastAsia="PMingLiU" w:hAnsi="Times New Roman"/>
          <w:sz w:val="26"/>
          <w:szCs w:val="26"/>
        </w:rPr>
        <w:t xml:space="preserve">of the </w:t>
      </w:r>
      <w:r w:rsidR="00360862">
        <w:rPr>
          <w:rFonts w:ascii="Times New Roman" w:eastAsia="PMingLiU" w:hAnsi="Times New Roman"/>
          <w:sz w:val="26"/>
          <w:szCs w:val="26"/>
        </w:rPr>
        <w:t>vehicle</w:t>
      </w:r>
      <w:r w:rsidR="007C552C" w:rsidRPr="00CD1BDF">
        <w:rPr>
          <w:rFonts w:ascii="Times New Roman" w:eastAsia="PMingLiU" w:hAnsi="Times New Roman"/>
          <w:sz w:val="26"/>
          <w:szCs w:val="26"/>
        </w:rPr>
        <w:t xml:space="preserve"> </w:t>
      </w:r>
      <w:r w:rsidRPr="00CD1BDF">
        <w:rPr>
          <w:rFonts w:ascii="Times New Roman" w:eastAsia="PMingLiU" w:hAnsi="Times New Roman"/>
          <w:sz w:val="26"/>
          <w:szCs w:val="26"/>
        </w:rPr>
        <w:t xml:space="preserve">on the left to yield the right of way to the </w:t>
      </w:r>
      <w:r w:rsidR="007C552C" w:rsidRPr="00CD1BDF">
        <w:rPr>
          <w:rFonts w:ascii="Times New Roman" w:eastAsia="PMingLiU" w:hAnsi="Times New Roman"/>
          <w:sz w:val="26"/>
          <w:szCs w:val="26"/>
        </w:rPr>
        <w:t xml:space="preserve">vehicle </w:t>
      </w:r>
      <w:r w:rsidRPr="00CD1BDF">
        <w:rPr>
          <w:rFonts w:ascii="Times New Roman" w:eastAsia="PMingLiU" w:hAnsi="Times New Roman"/>
          <w:sz w:val="26"/>
          <w:szCs w:val="26"/>
        </w:rPr>
        <w:t xml:space="preserve">on the right. This duty compelled the </w:t>
      </w:r>
      <w:r w:rsidR="007C552C" w:rsidRPr="00CD1BDF">
        <w:rPr>
          <w:rFonts w:ascii="Times New Roman" w:eastAsia="PMingLiU" w:hAnsi="Times New Roman"/>
          <w:sz w:val="26"/>
          <w:szCs w:val="26"/>
        </w:rPr>
        <w:t xml:space="preserve">operator </w:t>
      </w:r>
      <w:r w:rsidRPr="00CD1BDF">
        <w:rPr>
          <w:rFonts w:ascii="Times New Roman" w:eastAsia="PMingLiU" w:hAnsi="Times New Roman"/>
          <w:sz w:val="26"/>
          <w:szCs w:val="26"/>
        </w:rPr>
        <w:t xml:space="preserve">either to stop the </w:t>
      </w:r>
      <w:r w:rsidR="007C552C" w:rsidRPr="00CD1BDF">
        <w:rPr>
          <w:rFonts w:ascii="Times New Roman" w:eastAsia="PMingLiU" w:hAnsi="Times New Roman"/>
          <w:sz w:val="26"/>
          <w:szCs w:val="26"/>
        </w:rPr>
        <w:t>operator’s vehicle</w:t>
      </w:r>
      <w:r w:rsidR="00360862">
        <w:rPr>
          <w:rFonts w:ascii="Times New Roman" w:eastAsia="PMingLiU" w:hAnsi="Times New Roman"/>
          <w:sz w:val="26"/>
          <w:szCs w:val="26"/>
        </w:rPr>
        <w:t>, if necessary</w:t>
      </w:r>
      <w:r w:rsidRPr="00CD1BDF">
        <w:rPr>
          <w:rFonts w:ascii="Times New Roman" w:eastAsia="PMingLiU" w:hAnsi="Times New Roman"/>
          <w:sz w:val="26"/>
          <w:szCs w:val="26"/>
        </w:rPr>
        <w:t xml:space="preserve"> or to control and manage it so that the </w:t>
      </w:r>
      <w:r w:rsidR="007C552C" w:rsidRPr="00CD1BDF">
        <w:rPr>
          <w:rFonts w:ascii="Times New Roman" w:eastAsia="PMingLiU" w:hAnsi="Times New Roman"/>
          <w:sz w:val="26"/>
          <w:szCs w:val="26"/>
        </w:rPr>
        <w:t xml:space="preserve">operator </w:t>
      </w:r>
      <w:r w:rsidRPr="00CD1BDF">
        <w:rPr>
          <w:rFonts w:ascii="Times New Roman" w:eastAsia="PMingLiU" w:hAnsi="Times New Roman"/>
          <w:sz w:val="26"/>
          <w:szCs w:val="26"/>
        </w:rPr>
        <w:t>could yield the right of way to the vehicle w</w:t>
      </w:r>
      <w:r w:rsidR="00392E94" w:rsidRPr="00CD1BDF">
        <w:rPr>
          <w:rFonts w:ascii="Times New Roman" w:eastAsia="PMingLiU" w:hAnsi="Times New Roman"/>
          <w:sz w:val="26"/>
          <w:szCs w:val="26"/>
        </w:rPr>
        <w:t>ithin the zone of danger on the</w:t>
      </w:r>
      <w:r w:rsidRPr="00CD1BDF">
        <w:rPr>
          <w:rFonts w:ascii="Times New Roman" w:eastAsia="PMingLiU" w:hAnsi="Times New Roman"/>
          <w:sz w:val="26"/>
          <w:szCs w:val="26"/>
        </w:rPr>
        <w:t xml:space="preserve"> </w:t>
      </w:r>
      <w:r w:rsidR="007C552C" w:rsidRPr="00CD1BDF">
        <w:rPr>
          <w:rFonts w:ascii="Times New Roman" w:eastAsia="PMingLiU" w:hAnsi="Times New Roman"/>
          <w:sz w:val="26"/>
          <w:szCs w:val="26"/>
        </w:rPr>
        <w:t xml:space="preserve">operator’s </w:t>
      </w:r>
      <w:r w:rsidRPr="00CD1BDF">
        <w:rPr>
          <w:rFonts w:ascii="Times New Roman" w:eastAsia="PMingLiU" w:hAnsi="Times New Roman"/>
          <w:sz w:val="26"/>
          <w:szCs w:val="26"/>
        </w:rPr>
        <w:t>right and avoid colliding with it.</w:t>
      </w:r>
    </w:p>
    <w:p w14:paraId="7EC647ED" w14:textId="32866C2A" w:rsidR="006109B2" w:rsidRPr="00CD1BDF" w:rsidRDefault="007C552C" w:rsidP="00AD5952">
      <w:pPr>
        <w:pStyle w:val="NoSpacing"/>
        <w:spacing w:line="480" w:lineRule="auto"/>
        <w:ind w:firstLine="450"/>
        <w:jc w:val="both"/>
        <w:rPr>
          <w:rFonts w:ascii="Times New Roman" w:eastAsia="PMingLiU" w:hAnsi="Times New Roman"/>
          <w:sz w:val="26"/>
          <w:szCs w:val="26"/>
        </w:rPr>
      </w:pPr>
      <w:r w:rsidRPr="00CD1BDF">
        <w:rPr>
          <w:rFonts w:ascii="Times New Roman" w:eastAsia="PMingLiU" w:hAnsi="Times New Roman"/>
          <w:sz w:val="26"/>
          <w:szCs w:val="26"/>
        </w:rPr>
        <w:t xml:space="preserve">The </w:t>
      </w:r>
      <w:r w:rsidR="006109B2" w:rsidRPr="00CD1BDF">
        <w:rPr>
          <w:rFonts w:ascii="Times New Roman" w:eastAsia="PMingLiU" w:hAnsi="Times New Roman"/>
          <w:sz w:val="26"/>
          <w:szCs w:val="26"/>
        </w:rPr>
        <w:t>safety statute p</w:t>
      </w:r>
      <w:r w:rsidR="00392E94" w:rsidRPr="00CD1BDF">
        <w:rPr>
          <w:rFonts w:ascii="Times New Roman" w:eastAsia="PMingLiU" w:hAnsi="Times New Roman"/>
          <w:sz w:val="26"/>
          <w:szCs w:val="26"/>
        </w:rPr>
        <w:t>rovides that the</w:t>
      </w:r>
      <w:r w:rsidR="006109B2" w:rsidRPr="00CD1BDF">
        <w:rPr>
          <w:rFonts w:ascii="Times New Roman" w:eastAsia="PMingLiU" w:hAnsi="Times New Roman"/>
          <w:sz w:val="26"/>
          <w:szCs w:val="26"/>
        </w:rPr>
        <w:t xml:space="preserve"> </w:t>
      </w:r>
      <w:r w:rsidRPr="00CD1BDF">
        <w:rPr>
          <w:rFonts w:ascii="Times New Roman" w:eastAsia="PMingLiU" w:hAnsi="Times New Roman"/>
          <w:sz w:val="26"/>
          <w:szCs w:val="26"/>
        </w:rPr>
        <w:t xml:space="preserve">operator </w:t>
      </w:r>
      <w:r w:rsidR="006109B2" w:rsidRPr="00CD1BDF">
        <w:rPr>
          <w:rFonts w:ascii="Times New Roman" w:eastAsia="PMingLiU" w:hAnsi="Times New Roman"/>
          <w:sz w:val="26"/>
          <w:szCs w:val="26"/>
        </w:rPr>
        <w:t xml:space="preserve">of any vehicle operating at an unlawful </w:t>
      </w:r>
      <w:r w:rsidR="006109B2" w:rsidRPr="00CD1BDF">
        <w:rPr>
          <w:rFonts w:ascii="Times New Roman" w:eastAsia="PMingLiU" w:hAnsi="Times New Roman"/>
          <w:sz w:val="26"/>
          <w:szCs w:val="26"/>
        </w:rPr>
        <w:lastRenderedPageBreak/>
        <w:t>speed on a highway is negligent and</w:t>
      </w:r>
      <w:r w:rsidR="00360862">
        <w:rPr>
          <w:rFonts w:ascii="Times New Roman" w:eastAsia="PMingLiU" w:hAnsi="Times New Roman"/>
          <w:sz w:val="26"/>
          <w:szCs w:val="26"/>
        </w:rPr>
        <w:t xml:space="preserve"> forfeits any right of way that</w:t>
      </w:r>
      <w:r w:rsidR="006109B2" w:rsidRPr="00CD1BDF">
        <w:rPr>
          <w:rFonts w:ascii="Times New Roman" w:eastAsia="PMingLiU" w:hAnsi="Times New Roman"/>
          <w:sz w:val="26"/>
          <w:szCs w:val="26"/>
        </w:rPr>
        <w:t xml:space="preserve"> he</w:t>
      </w:r>
      <w:r w:rsidRPr="00CD1BDF">
        <w:rPr>
          <w:rFonts w:ascii="Times New Roman" w:eastAsia="PMingLiU" w:hAnsi="Times New Roman"/>
          <w:sz w:val="26"/>
          <w:szCs w:val="26"/>
        </w:rPr>
        <w:t xml:space="preserve"> or she</w:t>
      </w:r>
      <w:r w:rsidR="006109B2" w:rsidRPr="00CD1BDF">
        <w:rPr>
          <w:rFonts w:ascii="Times New Roman" w:eastAsia="PMingLiU" w:hAnsi="Times New Roman"/>
          <w:sz w:val="26"/>
          <w:szCs w:val="26"/>
        </w:rPr>
        <w:t xml:space="preserve"> would otherwise have. Thus, before you can find negligence for failure to yield the right of way, you must first find that the vehic</w:t>
      </w:r>
      <w:r w:rsidR="00F10634" w:rsidRPr="00CD1BDF">
        <w:rPr>
          <w:rFonts w:ascii="Times New Roman" w:eastAsia="PMingLiU" w:hAnsi="Times New Roman"/>
          <w:sz w:val="26"/>
          <w:szCs w:val="26"/>
        </w:rPr>
        <w:t>le on the right was being operated</w:t>
      </w:r>
      <w:r w:rsidR="006109B2" w:rsidRPr="00CD1BDF">
        <w:rPr>
          <w:rFonts w:ascii="Times New Roman" w:eastAsia="PMingLiU" w:hAnsi="Times New Roman"/>
          <w:sz w:val="26"/>
          <w:szCs w:val="26"/>
        </w:rPr>
        <w:t xml:space="preserve"> at a lawful speed.</w:t>
      </w:r>
    </w:p>
    <w:p w14:paraId="17C25A18" w14:textId="001E0DF8" w:rsidR="006109B2" w:rsidRPr="00CD1BDF" w:rsidRDefault="006109B2" w:rsidP="00AD5952">
      <w:pPr>
        <w:pStyle w:val="NoSpacing"/>
        <w:rPr>
          <w:rFonts w:ascii="Times New Roman" w:eastAsia="PMingLiU" w:hAnsi="Times New Roman"/>
          <w:sz w:val="26"/>
          <w:szCs w:val="26"/>
        </w:rPr>
      </w:pPr>
    </w:p>
    <w:p w14:paraId="2B9F7126" w14:textId="38ABCE0A" w:rsidR="00E74EE8" w:rsidRPr="00CD1BDF" w:rsidRDefault="00E74EE8" w:rsidP="00CD1BDF">
      <w:pPr>
        <w:ind w:firstLine="450"/>
        <w:jc w:val="both"/>
        <w:rPr>
          <w:rFonts w:ascii="Times New Roman" w:hAnsi="Times New Roman"/>
          <w:sz w:val="22"/>
          <w:szCs w:val="22"/>
        </w:rPr>
      </w:pPr>
      <w:bookmarkStart w:id="0" w:name="_GoBack"/>
      <w:bookmarkEnd w:id="0"/>
    </w:p>
    <w:sectPr w:rsidR="00E74EE8" w:rsidRPr="00CD1BDF" w:rsidSect="00CD1B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53056" w14:textId="77777777" w:rsidR="006109B2" w:rsidRDefault="006109B2" w:rsidP="006109B2">
      <w:r>
        <w:separator/>
      </w:r>
    </w:p>
  </w:endnote>
  <w:endnote w:type="continuationSeparator" w:id="0">
    <w:p w14:paraId="0B3C26DD" w14:textId="77777777" w:rsidR="006109B2" w:rsidRDefault="006109B2" w:rsidP="0061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B15BC" w14:textId="77777777" w:rsidR="007166F0" w:rsidRDefault="00716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BFE81" w14:textId="77777777" w:rsidR="000B0E71" w:rsidRPr="00392E94" w:rsidRDefault="000B0E71" w:rsidP="000B0E71">
    <w:pPr>
      <w:pStyle w:val="Footer"/>
      <w:jc w:val="both"/>
      <w:rPr>
        <w:rFonts w:ascii="Arial" w:hAnsi="Arial" w:cs="Arial"/>
        <w:sz w:val="20"/>
        <w:szCs w:val="20"/>
      </w:rPr>
    </w:pPr>
  </w:p>
  <w:p w14:paraId="1F0F82CB" w14:textId="1023714C" w:rsidR="000B0E71" w:rsidRPr="00392E94" w:rsidRDefault="000B0E71" w:rsidP="000B0E71">
    <w:pPr>
      <w:pStyle w:val="Footer"/>
      <w:jc w:val="both"/>
      <w:rPr>
        <w:rFonts w:ascii="Arial" w:hAnsi="Arial" w:cs="Arial"/>
        <w:sz w:val="20"/>
        <w:szCs w:val="20"/>
      </w:rPr>
    </w:pPr>
    <w:r w:rsidRPr="00392E94">
      <w:rPr>
        <w:rFonts w:ascii="Arial" w:hAnsi="Arial" w:cs="Arial"/>
        <w:sz w:val="20"/>
        <w:szCs w:val="20"/>
      </w:rPr>
      <w:t>Wiscons</w:t>
    </w:r>
    <w:r w:rsidR="00E869EA">
      <w:rPr>
        <w:rFonts w:ascii="Arial" w:hAnsi="Arial" w:cs="Arial"/>
        <w:sz w:val="20"/>
        <w:szCs w:val="20"/>
      </w:rPr>
      <w:t xml:space="preserve">in Court System, </w:t>
    </w:r>
    <w:r w:rsidR="007166F0">
      <w:rPr>
        <w:rFonts w:ascii="Arial" w:hAnsi="Arial" w:cs="Arial"/>
        <w:sz w:val="20"/>
        <w:szCs w:val="20"/>
      </w:rPr>
      <w:t>7/2023</w:t>
    </w:r>
    <w:r w:rsidR="007166F0">
      <w:rPr>
        <w:rFonts w:ascii="Arial" w:hAnsi="Arial" w:cs="Arial"/>
        <w:sz w:val="20"/>
        <w:szCs w:val="20"/>
      </w:rPr>
      <w:tab/>
    </w:r>
    <w:r w:rsidR="007166F0">
      <w:rPr>
        <w:rFonts w:ascii="Arial" w:hAnsi="Arial" w:cs="Arial"/>
        <w:sz w:val="20"/>
        <w:szCs w:val="20"/>
      </w:rPr>
      <w:tab/>
      <w:t>(Release No. 55</w:t>
    </w:r>
    <w:r w:rsidRPr="00392E94">
      <w:rPr>
        <w:rFonts w:ascii="Arial" w:hAnsi="Arial" w:cs="Arial"/>
        <w:sz w:val="20"/>
        <w:szCs w:val="20"/>
      </w:rPr>
      <w:t>)</w:t>
    </w:r>
  </w:p>
  <w:p w14:paraId="311956C0" w14:textId="3637BDA9" w:rsidR="000B0E71" w:rsidRPr="00392E94" w:rsidRDefault="000D57A7">
    <w:pPr>
      <w:pStyle w:val="Footer"/>
      <w:jc w:val="center"/>
      <w:rPr>
        <w:rFonts w:ascii="Arial" w:hAnsi="Arial" w:cs="Arial"/>
        <w:sz w:val="20"/>
        <w:szCs w:val="20"/>
      </w:rPr>
    </w:pPr>
    <w:sdt>
      <w:sdtPr>
        <w:rPr>
          <w:rFonts w:ascii="Arial" w:hAnsi="Arial" w:cs="Arial"/>
          <w:sz w:val="20"/>
          <w:szCs w:val="20"/>
        </w:rPr>
        <w:id w:val="-74983448"/>
        <w:docPartObj>
          <w:docPartGallery w:val="Page Numbers (Bottom of Page)"/>
          <w:docPartUnique/>
        </w:docPartObj>
      </w:sdtPr>
      <w:sdtEndPr>
        <w:rPr>
          <w:noProof/>
        </w:rPr>
      </w:sdtEndPr>
      <w:sdtContent>
        <w:r w:rsidR="000B0E71" w:rsidRPr="00392E94">
          <w:rPr>
            <w:rFonts w:ascii="Arial" w:hAnsi="Arial" w:cs="Arial"/>
            <w:sz w:val="20"/>
            <w:szCs w:val="20"/>
          </w:rPr>
          <w:fldChar w:fldCharType="begin"/>
        </w:r>
        <w:r w:rsidR="000B0E71" w:rsidRPr="00392E94">
          <w:rPr>
            <w:rFonts w:ascii="Arial" w:hAnsi="Arial" w:cs="Arial"/>
            <w:sz w:val="20"/>
            <w:szCs w:val="20"/>
          </w:rPr>
          <w:instrText xml:space="preserve"> PAGE   \* MERGEFORMAT </w:instrText>
        </w:r>
        <w:r w:rsidR="000B0E71" w:rsidRPr="00392E94">
          <w:rPr>
            <w:rFonts w:ascii="Arial" w:hAnsi="Arial" w:cs="Arial"/>
            <w:sz w:val="20"/>
            <w:szCs w:val="20"/>
          </w:rPr>
          <w:fldChar w:fldCharType="separate"/>
        </w:r>
        <w:r>
          <w:rPr>
            <w:rFonts w:ascii="Arial" w:hAnsi="Arial" w:cs="Arial"/>
            <w:noProof/>
            <w:sz w:val="20"/>
            <w:szCs w:val="20"/>
          </w:rPr>
          <w:t>1</w:t>
        </w:r>
        <w:r w:rsidR="000B0E71" w:rsidRPr="00392E94">
          <w:rPr>
            <w:rFonts w:ascii="Arial" w:hAnsi="Arial" w:cs="Arial"/>
            <w:noProof/>
            <w:sz w:val="20"/>
            <w:szCs w:val="20"/>
          </w:rPr>
          <w:fldChar w:fldCharType="end"/>
        </w:r>
      </w:sdtContent>
    </w:sdt>
  </w:p>
  <w:p w14:paraId="3421D5A6" w14:textId="77777777" w:rsidR="000B0E71" w:rsidRDefault="000B0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DFFE" w14:textId="77777777" w:rsidR="007166F0" w:rsidRDefault="007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6F1D" w14:textId="77777777" w:rsidR="006109B2" w:rsidRDefault="006109B2" w:rsidP="006109B2">
      <w:r>
        <w:separator/>
      </w:r>
    </w:p>
  </w:footnote>
  <w:footnote w:type="continuationSeparator" w:id="0">
    <w:p w14:paraId="35C40814" w14:textId="77777777" w:rsidR="006109B2" w:rsidRDefault="006109B2" w:rsidP="0061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4B571" w14:textId="77777777" w:rsidR="007166F0" w:rsidRDefault="00716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63D0" w14:textId="77777777" w:rsidR="006109B2" w:rsidRDefault="006109B2" w:rsidP="006109B2">
    <w:pPr>
      <w:tabs>
        <w:tab w:val="center" w:pos="4680"/>
        <w:tab w:val="right" w:pos="9360"/>
      </w:tabs>
      <w:jc w:val="both"/>
      <w:rPr>
        <w:rFonts w:ascii="Arial" w:hAnsi="Arial" w:cs="Arial"/>
        <w:b/>
        <w:bCs/>
        <w:sz w:val="28"/>
        <w:szCs w:val="28"/>
      </w:rPr>
    </w:pPr>
  </w:p>
  <w:p w14:paraId="26A5F9C8" w14:textId="77777777" w:rsidR="006109B2" w:rsidRPr="006109B2" w:rsidRDefault="006109B2" w:rsidP="006109B2">
    <w:pPr>
      <w:tabs>
        <w:tab w:val="center" w:pos="4680"/>
        <w:tab w:val="right" w:pos="9360"/>
      </w:tabs>
      <w:jc w:val="both"/>
      <w:rPr>
        <w:rFonts w:ascii="Arial" w:hAnsi="Arial" w:cs="Arial"/>
        <w:b/>
        <w:bCs/>
        <w:sz w:val="28"/>
        <w:szCs w:val="28"/>
      </w:rPr>
    </w:pPr>
    <w:r w:rsidRPr="006109B2">
      <w:rPr>
        <w:rFonts w:ascii="Arial" w:hAnsi="Arial" w:cs="Arial"/>
        <w:b/>
        <w:bCs/>
        <w:sz w:val="28"/>
        <w:szCs w:val="28"/>
      </w:rPr>
      <w:t>1157</w:t>
    </w:r>
    <w:r w:rsidRPr="006109B2">
      <w:rPr>
        <w:rFonts w:ascii="Arial" w:hAnsi="Arial" w:cs="Arial"/>
        <w:b/>
        <w:bCs/>
        <w:sz w:val="28"/>
        <w:szCs w:val="28"/>
      </w:rPr>
      <w:tab/>
      <w:t>WIS JI-CIVIL</w:t>
    </w:r>
    <w:r w:rsidRPr="006109B2">
      <w:rPr>
        <w:rFonts w:ascii="Arial" w:hAnsi="Arial" w:cs="Arial"/>
        <w:b/>
        <w:bCs/>
        <w:sz w:val="28"/>
        <w:szCs w:val="28"/>
      </w:rPr>
      <w:tab/>
      <w:t>1157</w:t>
    </w:r>
  </w:p>
  <w:p w14:paraId="2E11AA84" w14:textId="08E1113C" w:rsidR="006109B2" w:rsidRDefault="006109B2">
    <w:pPr>
      <w:pStyle w:val="Header"/>
      <w:rPr>
        <w:rFonts w:ascii="Arial" w:hAnsi="Arial" w:cs="Arial"/>
        <w:sz w:val="28"/>
        <w:szCs w:val="28"/>
      </w:rPr>
    </w:pPr>
  </w:p>
  <w:p w14:paraId="3D5EEF22" w14:textId="2C90D860" w:rsidR="00AD5952" w:rsidRDefault="00AD5952">
    <w:pPr>
      <w:pStyle w:val="Header"/>
      <w:rPr>
        <w:rFonts w:ascii="Arial" w:hAnsi="Arial" w:cs="Arial"/>
        <w:sz w:val="28"/>
        <w:szCs w:val="28"/>
      </w:rPr>
    </w:pPr>
  </w:p>
  <w:p w14:paraId="4BC99D90" w14:textId="77777777" w:rsidR="00AD5952" w:rsidRPr="00392E94" w:rsidRDefault="00AD5952">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A7CE" w14:textId="77777777" w:rsidR="007166F0" w:rsidRDefault="00716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79AE"/>
    <w:multiLevelType w:val="hybridMultilevel"/>
    <w:tmpl w:val="4D6C973C"/>
    <w:lvl w:ilvl="0" w:tplc="299235C6">
      <w:start w:val="1"/>
      <w:numFmt w:val="decimal"/>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B2"/>
    <w:rsid w:val="000B0E71"/>
    <w:rsid w:val="000D57A7"/>
    <w:rsid w:val="002231E3"/>
    <w:rsid w:val="00360862"/>
    <w:rsid w:val="00392E94"/>
    <w:rsid w:val="004F21A1"/>
    <w:rsid w:val="006109B2"/>
    <w:rsid w:val="007166F0"/>
    <w:rsid w:val="007C552C"/>
    <w:rsid w:val="00827E8C"/>
    <w:rsid w:val="008567A3"/>
    <w:rsid w:val="008C0FA0"/>
    <w:rsid w:val="009258A6"/>
    <w:rsid w:val="00AD5952"/>
    <w:rsid w:val="00B66D0B"/>
    <w:rsid w:val="00B92BAE"/>
    <w:rsid w:val="00C932DE"/>
    <w:rsid w:val="00CD1BDF"/>
    <w:rsid w:val="00E74EE8"/>
    <w:rsid w:val="00E869EA"/>
    <w:rsid w:val="00F1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CB9F"/>
  <w15:chartTrackingRefBased/>
  <w15:docId w15:val="{889A2E54-4367-46D2-96AF-3993A2AE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B2"/>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9B2"/>
    <w:pPr>
      <w:tabs>
        <w:tab w:val="center" w:pos="4680"/>
        <w:tab w:val="right" w:pos="9360"/>
      </w:tabs>
    </w:pPr>
  </w:style>
  <w:style w:type="character" w:customStyle="1" w:styleId="HeaderChar">
    <w:name w:val="Header Char"/>
    <w:basedOn w:val="DefaultParagraphFont"/>
    <w:link w:val="Header"/>
    <w:uiPriority w:val="99"/>
    <w:rsid w:val="006109B2"/>
  </w:style>
  <w:style w:type="paragraph" w:styleId="Footer">
    <w:name w:val="footer"/>
    <w:basedOn w:val="Normal"/>
    <w:link w:val="FooterChar"/>
    <w:uiPriority w:val="99"/>
    <w:unhideWhenUsed/>
    <w:rsid w:val="006109B2"/>
    <w:pPr>
      <w:tabs>
        <w:tab w:val="center" w:pos="4680"/>
        <w:tab w:val="right" w:pos="9360"/>
      </w:tabs>
    </w:pPr>
  </w:style>
  <w:style w:type="character" w:customStyle="1" w:styleId="FooterChar">
    <w:name w:val="Footer Char"/>
    <w:basedOn w:val="DefaultParagraphFont"/>
    <w:link w:val="Footer"/>
    <w:uiPriority w:val="99"/>
    <w:rsid w:val="006109B2"/>
  </w:style>
  <w:style w:type="paragraph" w:styleId="NoSpacing">
    <w:name w:val="No Spacing"/>
    <w:uiPriority w:val="1"/>
    <w:qFormat/>
    <w:rsid w:val="006109B2"/>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styleId="CommentReference">
    <w:name w:val="annotation reference"/>
    <w:uiPriority w:val="99"/>
    <w:semiHidden/>
    <w:unhideWhenUsed/>
    <w:rsid w:val="000B0E71"/>
    <w:rPr>
      <w:sz w:val="16"/>
      <w:szCs w:val="16"/>
    </w:rPr>
  </w:style>
  <w:style w:type="paragraph" w:styleId="CommentText">
    <w:name w:val="annotation text"/>
    <w:basedOn w:val="Normal"/>
    <w:link w:val="CommentTextChar"/>
    <w:uiPriority w:val="99"/>
    <w:semiHidden/>
    <w:unhideWhenUsed/>
    <w:rsid w:val="000B0E71"/>
    <w:rPr>
      <w:sz w:val="20"/>
      <w:szCs w:val="20"/>
    </w:rPr>
  </w:style>
  <w:style w:type="character" w:customStyle="1" w:styleId="CommentTextChar">
    <w:name w:val="Comment Text Char"/>
    <w:basedOn w:val="DefaultParagraphFont"/>
    <w:link w:val="CommentText"/>
    <w:uiPriority w:val="99"/>
    <w:semiHidden/>
    <w:rsid w:val="000B0E71"/>
    <w:rPr>
      <w:rFonts w:ascii="Constantia" w:eastAsia="Times New Roman" w:hAnsi="Constantia" w:cs="Times New Roman"/>
      <w:sz w:val="20"/>
      <w:szCs w:val="20"/>
    </w:rPr>
  </w:style>
  <w:style w:type="paragraph" w:styleId="BalloonText">
    <w:name w:val="Balloon Text"/>
    <w:basedOn w:val="Normal"/>
    <w:link w:val="BalloonTextChar"/>
    <w:uiPriority w:val="99"/>
    <w:semiHidden/>
    <w:unhideWhenUsed/>
    <w:rsid w:val="00392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94"/>
    <w:rPr>
      <w:rFonts w:ascii="Segoe UI" w:eastAsia="Times New Roman" w:hAnsi="Segoe UI" w:cs="Segoe UI"/>
      <w:sz w:val="18"/>
      <w:szCs w:val="18"/>
    </w:rPr>
  </w:style>
  <w:style w:type="character" w:styleId="LineNumber">
    <w:name w:val="line number"/>
    <w:basedOn w:val="DefaultParagraphFont"/>
    <w:uiPriority w:val="99"/>
    <w:semiHidden/>
    <w:unhideWhenUsed/>
    <w:rsid w:val="00E74EE8"/>
  </w:style>
  <w:style w:type="paragraph" w:styleId="CommentSubject">
    <w:name w:val="annotation subject"/>
    <w:basedOn w:val="CommentText"/>
    <w:next w:val="CommentText"/>
    <w:link w:val="CommentSubjectChar"/>
    <w:uiPriority w:val="99"/>
    <w:semiHidden/>
    <w:unhideWhenUsed/>
    <w:rsid w:val="00C932DE"/>
    <w:rPr>
      <w:b/>
      <w:bCs/>
    </w:rPr>
  </w:style>
  <w:style w:type="character" w:customStyle="1" w:styleId="CommentSubjectChar">
    <w:name w:val="Comment Subject Char"/>
    <w:basedOn w:val="CommentTextChar"/>
    <w:link w:val="CommentSubject"/>
    <w:uiPriority w:val="99"/>
    <w:semiHidden/>
    <w:rsid w:val="00C932DE"/>
    <w:rPr>
      <w:rFonts w:ascii="Constantia" w:eastAsia="Times New Roman" w:hAnsi="Constant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2</cp:revision>
  <cp:lastPrinted>2023-06-19T20:02:00Z</cp:lastPrinted>
  <dcterms:created xsi:type="dcterms:W3CDTF">2023-06-20T16:32:00Z</dcterms:created>
  <dcterms:modified xsi:type="dcterms:W3CDTF">2023-06-20T16:32:00Z</dcterms:modified>
</cp:coreProperties>
</file>