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04E8A" w14:textId="77777777" w:rsidR="00590400" w:rsidRPr="0007295D" w:rsidRDefault="00590400" w:rsidP="0059040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eastAsia="PMingLiU" w:hAnsi="Times New Roman"/>
          <w:b/>
          <w:bCs/>
          <w:sz w:val="26"/>
          <w:szCs w:val="26"/>
        </w:rPr>
      </w:pPr>
      <w:r w:rsidRPr="0007295D">
        <w:rPr>
          <w:rFonts w:ascii="Times New Roman" w:eastAsia="PMingLiU" w:hAnsi="Times New Roman"/>
          <w:b/>
          <w:bCs/>
          <w:sz w:val="26"/>
          <w:szCs w:val="26"/>
        </w:rPr>
        <w:t>1158</w:t>
      </w:r>
      <w:r w:rsidRPr="0007295D">
        <w:rPr>
          <w:rFonts w:ascii="Times New Roman" w:eastAsia="PMingLiU" w:hAnsi="Times New Roman"/>
          <w:b/>
          <w:bCs/>
          <w:sz w:val="26"/>
          <w:szCs w:val="26"/>
        </w:rPr>
        <w:tab/>
        <w:t>RIGHT OF WAY: TO PEDESTRIAN CROSSING AT CONTROLLED INTERSECTION</w:t>
      </w:r>
    </w:p>
    <w:p w14:paraId="246201CA" w14:textId="502364A1" w:rsidR="00590400" w:rsidRPr="0007295D" w:rsidRDefault="00590400" w:rsidP="00590400">
      <w:pPr>
        <w:pStyle w:val="NoSpacing"/>
        <w:jc w:val="both"/>
        <w:rPr>
          <w:rFonts w:ascii="Times New Roman" w:eastAsia="PMingLiU" w:hAnsi="Times New Roman"/>
          <w:sz w:val="26"/>
          <w:szCs w:val="26"/>
        </w:rPr>
      </w:pPr>
    </w:p>
    <w:p w14:paraId="78D86434" w14:textId="77777777" w:rsidR="007668F6" w:rsidRPr="0007295D" w:rsidRDefault="007668F6" w:rsidP="00590400">
      <w:pPr>
        <w:pStyle w:val="NoSpacing"/>
        <w:jc w:val="both"/>
        <w:rPr>
          <w:rFonts w:ascii="Times New Roman" w:eastAsia="PMingLiU" w:hAnsi="Times New Roman"/>
          <w:sz w:val="26"/>
          <w:szCs w:val="26"/>
        </w:rPr>
      </w:pPr>
    </w:p>
    <w:p w14:paraId="5EEB6D62" w14:textId="0DC8D8DD" w:rsidR="00590400" w:rsidRPr="0007295D" w:rsidRDefault="00590400" w:rsidP="00590400">
      <w:pPr>
        <w:pStyle w:val="NoSpacing"/>
        <w:spacing w:line="480" w:lineRule="auto"/>
        <w:ind w:firstLine="450"/>
        <w:jc w:val="both"/>
        <w:rPr>
          <w:rFonts w:ascii="Times New Roman" w:eastAsia="PMingLiU" w:hAnsi="Times New Roman"/>
          <w:sz w:val="26"/>
          <w:szCs w:val="26"/>
          <w:vertAlign w:val="superscript"/>
        </w:rPr>
      </w:pPr>
      <w:r w:rsidRPr="0007295D">
        <w:rPr>
          <w:rFonts w:ascii="Times New Roman" w:eastAsia="PMingLiU" w:hAnsi="Times New Roman"/>
          <w:sz w:val="26"/>
          <w:szCs w:val="26"/>
        </w:rPr>
        <w:t>The Wisconsin statutes define “right of way” as the privilege of the immediate use of the roadway.</w:t>
      </w:r>
    </w:p>
    <w:p w14:paraId="08D041FD" w14:textId="35FD586F" w:rsidR="00590400" w:rsidRPr="0007295D" w:rsidRDefault="00590400" w:rsidP="00590400">
      <w:pPr>
        <w:pStyle w:val="NoSpacing"/>
        <w:spacing w:line="480" w:lineRule="auto"/>
        <w:ind w:firstLine="450"/>
        <w:jc w:val="both"/>
        <w:rPr>
          <w:rFonts w:ascii="Times New Roman" w:eastAsia="PMingLiU" w:hAnsi="Times New Roman"/>
          <w:sz w:val="26"/>
          <w:szCs w:val="26"/>
          <w:vertAlign w:val="superscript"/>
        </w:rPr>
      </w:pPr>
      <w:r w:rsidRPr="0007295D">
        <w:rPr>
          <w:rFonts w:ascii="Times New Roman" w:eastAsia="PMingLiU" w:hAnsi="Times New Roman"/>
          <w:sz w:val="26"/>
          <w:szCs w:val="26"/>
        </w:rPr>
        <w:t xml:space="preserve">The statutes further provide that at an intersection or crosswalk where traffic is controlled by (traffic control signals) (a traffic officer), the </w:t>
      </w:r>
      <w:r w:rsidR="005C5D54" w:rsidRPr="0007295D">
        <w:rPr>
          <w:rFonts w:ascii="Times New Roman" w:eastAsia="PMingLiU" w:hAnsi="Times New Roman"/>
          <w:sz w:val="26"/>
          <w:szCs w:val="26"/>
        </w:rPr>
        <w:t xml:space="preserve">operator </w:t>
      </w:r>
      <w:r w:rsidRPr="0007295D">
        <w:rPr>
          <w:rFonts w:ascii="Times New Roman" w:eastAsia="PMingLiU" w:hAnsi="Times New Roman"/>
          <w:sz w:val="26"/>
          <w:szCs w:val="26"/>
        </w:rPr>
        <w:t>of a vehicle shall yield the right of way to a pedestrian crossing or who has started to cross the highway on a green or ‘WALK’ signal.</w:t>
      </w:r>
    </w:p>
    <w:p w14:paraId="38804447" w14:textId="2A8F1463" w:rsidR="00590400" w:rsidRPr="0007295D" w:rsidRDefault="00590400" w:rsidP="00017E6C">
      <w:pPr>
        <w:pStyle w:val="NoSpacing"/>
        <w:spacing w:line="480" w:lineRule="auto"/>
        <w:ind w:firstLine="450"/>
        <w:jc w:val="both"/>
        <w:rPr>
          <w:rFonts w:ascii="Times New Roman" w:eastAsia="PMingLiU" w:hAnsi="Times New Roman"/>
          <w:sz w:val="26"/>
          <w:szCs w:val="26"/>
        </w:rPr>
      </w:pPr>
      <w:r w:rsidRPr="0007295D">
        <w:rPr>
          <w:rFonts w:ascii="Times New Roman" w:eastAsia="PMingLiU" w:hAnsi="Times New Roman"/>
          <w:sz w:val="26"/>
          <w:szCs w:val="26"/>
        </w:rPr>
        <w:t>If you find that (</w:t>
      </w:r>
      <w:r w:rsidRPr="0007295D">
        <w:rPr>
          <w:rFonts w:ascii="Times New Roman" w:eastAsia="PMingLiU" w:hAnsi="Times New Roman"/>
          <w:sz w:val="26"/>
          <w:szCs w:val="26"/>
          <w:u w:val="single"/>
        </w:rPr>
        <w:t>pedestrian</w:t>
      </w:r>
      <w:r w:rsidRPr="0007295D">
        <w:rPr>
          <w:rFonts w:ascii="Times New Roman" w:eastAsia="PMingLiU" w:hAnsi="Times New Roman"/>
          <w:sz w:val="26"/>
          <w:szCs w:val="26"/>
        </w:rPr>
        <w:t>) was crossing or had started to cross the highway (at the direction of a traffic officer) (with the green or ‘WALK’ signal in his or her favor), it became the duty of (</w:t>
      </w:r>
      <w:r w:rsidR="007668F6" w:rsidRPr="0007295D">
        <w:rPr>
          <w:rFonts w:ascii="Times New Roman" w:eastAsia="PMingLiU" w:hAnsi="Times New Roman"/>
          <w:sz w:val="26"/>
          <w:szCs w:val="26"/>
          <w:u w:val="single"/>
        </w:rPr>
        <w:t>operator</w:t>
      </w:r>
      <w:r w:rsidRPr="0007295D">
        <w:rPr>
          <w:rFonts w:ascii="Times New Roman" w:eastAsia="PMingLiU" w:hAnsi="Times New Roman"/>
          <w:sz w:val="26"/>
          <w:szCs w:val="26"/>
        </w:rPr>
        <w:t>) to yield the right of way to (</w:t>
      </w:r>
      <w:r w:rsidRPr="0007295D">
        <w:rPr>
          <w:rFonts w:ascii="Times New Roman" w:eastAsia="PMingLiU" w:hAnsi="Times New Roman"/>
          <w:sz w:val="26"/>
          <w:szCs w:val="26"/>
          <w:u w:val="single"/>
        </w:rPr>
        <w:t>pedestrian</w:t>
      </w:r>
      <w:r w:rsidRPr="0007295D">
        <w:rPr>
          <w:rFonts w:ascii="Times New Roman" w:eastAsia="PMingLiU" w:hAnsi="Times New Roman"/>
          <w:sz w:val="26"/>
          <w:szCs w:val="26"/>
        </w:rPr>
        <w:t>).</w:t>
      </w:r>
    </w:p>
    <w:p w14:paraId="2BC82891" w14:textId="2F526DEE" w:rsidR="00590400" w:rsidRPr="0007295D" w:rsidRDefault="00590400" w:rsidP="00601407">
      <w:pPr>
        <w:pStyle w:val="NoSpacing"/>
        <w:rPr>
          <w:rFonts w:ascii="Times New Roman" w:eastAsia="PMingLiU" w:hAnsi="Times New Roman"/>
          <w:sz w:val="26"/>
          <w:szCs w:val="26"/>
        </w:rPr>
      </w:pPr>
    </w:p>
    <w:p w14:paraId="08501E47" w14:textId="77777777" w:rsidR="00601407" w:rsidRPr="0007295D" w:rsidRDefault="00601407" w:rsidP="00601407">
      <w:pPr>
        <w:pStyle w:val="NoSpacing"/>
        <w:rPr>
          <w:rFonts w:ascii="Times New Roman" w:eastAsia="PMingLiU" w:hAnsi="Times New Roman"/>
          <w:sz w:val="26"/>
          <w:szCs w:val="26"/>
        </w:rPr>
      </w:pPr>
    </w:p>
    <w:p w14:paraId="27BF4DE9" w14:textId="3ACF65B0" w:rsidR="00C82A2B" w:rsidRPr="0007295D" w:rsidRDefault="00C82A2B" w:rsidP="0007295D">
      <w:pPr>
        <w:ind w:firstLine="45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C82A2B" w:rsidRPr="0007295D" w:rsidSect="000729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C93B1" w14:textId="77777777" w:rsidR="00590400" w:rsidRDefault="00590400" w:rsidP="00590400">
      <w:r>
        <w:separator/>
      </w:r>
    </w:p>
  </w:endnote>
  <w:endnote w:type="continuationSeparator" w:id="0">
    <w:p w14:paraId="25EF871D" w14:textId="77777777" w:rsidR="00590400" w:rsidRDefault="00590400" w:rsidP="0059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B9CC" w14:textId="77777777" w:rsidR="005C5D54" w:rsidRDefault="005C5D54" w:rsidP="005C5D54">
    <w:pPr>
      <w:pStyle w:val="Footer"/>
      <w:jc w:val="both"/>
      <w:rPr>
        <w:rFonts w:ascii="Arial" w:hAnsi="Arial" w:cs="Arial"/>
        <w:sz w:val="20"/>
        <w:szCs w:val="20"/>
      </w:rPr>
    </w:pPr>
  </w:p>
  <w:p w14:paraId="28868A06" w14:textId="77C3BBB8" w:rsidR="005C5D54" w:rsidRPr="005C5D54" w:rsidRDefault="005C5D54" w:rsidP="005C5D54">
    <w:pPr>
      <w:pStyle w:val="Footer"/>
      <w:jc w:val="both"/>
      <w:rPr>
        <w:rFonts w:ascii="Arial" w:hAnsi="Arial" w:cs="Arial"/>
        <w:sz w:val="20"/>
        <w:szCs w:val="20"/>
      </w:rPr>
    </w:pPr>
    <w:r w:rsidRPr="005C5D54">
      <w:rPr>
        <w:rFonts w:ascii="Arial" w:hAnsi="Arial" w:cs="Arial"/>
        <w:sz w:val="20"/>
        <w:szCs w:val="20"/>
      </w:rPr>
      <w:t>Wiscons</w:t>
    </w:r>
    <w:r w:rsidR="00A51446">
      <w:rPr>
        <w:rFonts w:ascii="Arial" w:hAnsi="Arial" w:cs="Arial"/>
        <w:sz w:val="20"/>
        <w:szCs w:val="20"/>
      </w:rPr>
      <w:t xml:space="preserve">in Court System, </w:t>
    </w:r>
    <w:r w:rsidR="0007295D">
      <w:rPr>
        <w:rFonts w:ascii="Arial" w:hAnsi="Arial" w:cs="Arial"/>
        <w:sz w:val="20"/>
        <w:szCs w:val="20"/>
      </w:rPr>
      <w:t>7/2023</w:t>
    </w:r>
    <w:r w:rsidR="0007295D">
      <w:rPr>
        <w:rFonts w:ascii="Arial" w:hAnsi="Arial" w:cs="Arial"/>
        <w:sz w:val="20"/>
        <w:szCs w:val="20"/>
      </w:rPr>
      <w:tab/>
    </w:r>
    <w:r w:rsidR="0007295D">
      <w:rPr>
        <w:rFonts w:ascii="Arial" w:hAnsi="Arial" w:cs="Arial"/>
        <w:sz w:val="20"/>
        <w:szCs w:val="20"/>
      </w:rPr>
      <w:tab/>
      <w:t>(Release No. 55</w:t>
    </w:r>
    <w:r w:rsidRPr="005C5D54">
      <w:rPr>
        <w:rFonts w:ascii="Arial" w:hAnsi="Arial" w:cs="Arial"/>
        <w:sz w:val="20"/>
        <w:szCs w:val="20"/>
      </w:rPr>
      <w:t>)</w:t>
    </w:r>
  </w:p>
  <w:p w14:paraId="4C69C386" w14:textId="02950183" w:rsidR="005C5D54" w:rsidRPr="005C5D54" w:rsidRDefault="005B1F19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26652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C5D54" w:rsidRPr="005C5D54">
          <w:rPr>
            <w:rFonts w:ascii="Arial" w:hAnsi="Arial" w:cs="Arial"/>
            <w:sz w:val="20"/>
            <w:szCs w:val="20"/>
          </w:rPr>
          <w:fldChar w:fldCharType="begin"/>
        </w:r>
        <w:r w:rsidR="005C5D54" w:rsidRPr="005C5D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C5D54" w:rsidRPr="005C5D54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5C5D54" w:rsidRPr="005C5D54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107EC021" w14:textId="77777777" w:rsidR="005C5D54" w:rsidRDefault="005C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01B86" w14:textId="77777777" w:rsidR="00590400" w:rsidRDefault="00590400" w:rsidP="00590400">
      <w:r>
        <w:separator/>
      </w:r>
    </w:p>
  </w:footnote>
  <w:footnote w:type="continuationSeparator" w:id="0">
    <w:p w14:paraId="0FA16B10" w14:textId="77777777" w:rsidR="00590400" w:rsidRDefault="00590400" w:rsidP="0059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E540" w14:textId="77777777" w:rsidR="00590400" w:rsidRDefault="00590400" w:rsidP="00590400">
    <w:pPr>
      <w:tabs>
        <w:tab w:val="center" w:pos="4680"/>
        <w:tab w:val="right" w:pos="9360"/>
      </w:tabs>
      <w:jc w:val="both"/>
      <w:rPr>
        <w:rFonts w:ascii="Arial" w:hAnsi="Arial" w:cs="Arial"/>
        <w:b/>
        <w:bCs/>
        <w:sz w:val="28"/>
        <w:szCs w:val="28"/>
      </w:rPr>
    </w:pPr>
  </w:p>
  <w:p w14:paraId="23DAA0E4" w14:textId="77777777" w:rsidR="00590400" w:rsidRPr="00590400" w:rsidRDefault="00590400" w:rsidP="00590400">
    <w:pPr>
      <w:tabs>
        <w:tab w:val="center" w:pos="4680"/>
        <w:tab w:val="right" w:pos="9360"/>
      </w:tabs>
      <w:jc w:val="both"/>
      <w:rPr>
        <w:rFonts w:ascii="Arial" w:hAnsi="Arial" w:cs="Arial"/>
        <w:b/>
        <w:bCs/>
        <w:sz w:val="28"/>
        <w:szCs w:val="28"/>
      </w:rPr>
    </w:pPr>
    <w:r w:rsidRPr="00590400">
      <w:rPr>
        <w:rFonts w:ascii="Arial" w:hAnsi="Arial" w:cs="Arial"/>
        <w:b/>
        <w:bCs/>
        <w:sz w:val="28"/>
        <w:szCs w:val="28"/>
      </w:rPr>
      <w:t>1158</w:t>
    </w:r>
    <w:r w:rsidRPr="00590400">
      <w:rPr>
        <w:rFonts w:ascii="Arial" w:hAnsi="Arial" w:cs="Arial"/>
        <w:b/>
        <w:bCs/>
        <w:sz w:val="28"/>
        <w:szCs w:val="28"/>
      </w:rPr>
      <w:tab/>
      <w:t>WIS JI-CIVIL</w:t>
    </w:r>
    <w:r w:rsidRPr="00590400">
      <w:rPr>
        <w:rFonts w:ascii="Arial" w:hAnsi="Arial" w:cs="Arial"/>
        <w:b/>
        <w:bCs/>
        <w:sz w:val="28"/>
        <w:szCs w:val="28"/>
      </w:rPr>
      <w:tab/>
      <w:t>1158</w:t>
    </w:r>
  </w:p>
  <w:p w14:paraId="50445ACE" w14:textId="716DD305" w:rsidR="00590400" w:rsidRDefault="00590400">
    <w:pPr>
      <w:pStyle w:val="Header"/>
      <w:rPr>
        <w:rFonts w:ascii="Arial" w:hAnsi="Arial" w:cs="Arial"/>
        <w:sz w:val="28"/>
        <w:szCs w:val="28"/>
      </w:rPr>
    </w:pPr>
  </w:p>
  <w:p w14:paraId="1D454A2C" w14:textId="123BFF44" w:rsidR="00601407" w:rsidRDefault="00601407">
    <w:pPr>
      <w:pStyle w:val="Header"/>
      <w:rPr>
        <w:rFonts w:ascii="Arial" w:hAnsi="Arial" w:cs="Arial"/>
        <w:sz w:val="28"/>
        <w:szCs w:val="28"/>
      </w:rPr>
    </w:pPr>
  </w:p>
  <w:p w14:paraId="22BC8B87" w14:textId="77777777" w:rsidR="00601407" w:rsidRDefault="00601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9AE"/>
    <w:multiLevelType w:val="hybridMultilevel"/>
    <w:tmpl w:val="4D6C973C"/>
    <w:lvl w:ilvl="0" w:tplc="299235C6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00"/>
    <w:rsid w:val="00017E6C"/>
    <w:rsid w:val="0007295D"/>
    <w:rsid w:val="00142161"/>
    <w:rsid w:val="00590400"/>
    <w:rsid w:val="005B1F19"/>
    <w:rsid w:val="005C5D54"/>
    <w:rsid w:val="00601407"/>
    <w:rsid w:val="00681071"/>
    <w:rsid w:val="007668F6"/>
    <w:rsid w:val="007F77C3"/>
    <w:rsid w:val="0089210F"/>
    <w:rsid w:val="009258A6"/>
    <w:rsid w:val="00A51446"/>
    <w:rsid w:val="00C82A2B"/>
    <w:rsid w:val="00D96D54"/>
    <w:rsid w:val="00F11A56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C9DA"/>
  <w15:chartTrackingRefBased/>
  <w15:docId w15:val="{490C153B-398B-4F58-8598-A992C9E8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00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400"/>
  </w:style>
  <w:style w:type="paragraph" w:styleId="Footer">
    <w:name w:val="footer"/>
    <w:basedOn w:val="Normal"/>
    <w:link w:val="FooterChar"/>
    <w:uiPriority w:val="99"/>
    <w:unhideWhenUsed/>
    <w:rsid w:val="00590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400"/>
  </w:style>
  <w:style w:type="paragraph" w:styleId="NoSpacing">
    <w:name w:val="No Spacing"/>
    <w:uiPriority w:val="1"/>
    <w:qFormat/>
    <w:rsid w:val="00590400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C5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54"/>
    <w:rPr>
      <w:rFonts w:ascii="Constantia" w:eastAsia="Times New Roman" w:hAnsi="Constant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46"/>
    <w:rPr>
      <w:rFonts w:ascii="Segoe UI" w:eastAsia="Times New Roman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8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Pierson</dc:creator>
  <cp:keywords/>
  <dc:description/>
  <cp:lastModifiedBy>Bryce Pierson</cp:lastModifiedBy>
  <cp:revision>2</cp:revision>
  <cp:lastPrinted>2022-03-07T05:40:00Z</cp:lastPrinted>
  <dcterms:created xsi:type="dcterms:W3CDTF">2023-06-20T16:32:00Z</dcterms:created>
  <dcterms:modified xsi:type="dcterms:W3CDTF">2023-06-20T16:32:00Z</dcterms:modified>
</cp:coreProperties>
</file>