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6"/>
          <w:szCs w:val="26"/>
        </w:rPr>
      </w:pPr>
      <w:r>
        <w:rPr>
          <w:rFonts w:ascii="Times New Roman" w:hAnsi="Times New Roman" w:cs="Times New Roman"/>
          <w:b/>
          <w:bCs/>
          <w:sz w:val="26"/>
          <w:szCs w:val="26"/>
        </w:rPr>
        <w:t>1006</w:t>
      </w:r>
      <w:r>
        <w:rPr>
          <w:rFonts w:ascii="Times New Roman" w:hAnsi="Times New Roman" w:cs="Times New Roman"/>
          <w:b/>
          <w:bCs/>
          <w:sz w:val="26"/>
          <w:szCs w:val="26"/>
        </w:rPr>
        <w:tab/>
        <w:t>GROSS NEGLIGENCE: DEFINED</w:t>
      </w: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Gross negligence is conduct involved in (the operation of an automobile) which shows either a willful intent to injure or reckless and wanton disregard of the rights, safety, or property of another person. </w:t>
      </w: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You may consider the defendant's conduct in any of its aspects (such as the speed at which (defendant) was driving) to determine whether it was wanton or reckless conduct (whether it showed willful intent to injure).</w:t>
      </w: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[Wis JI</w:t>
      </w:r>
      <w:r>
        <w:rPr>
          <w:rFonts w:ascii="Times New Roman" w:hAnsi="Times New Roman" w:cs="Times New Roman"/>
          <w:sz w:val="26"/>
          <w:szCs w:val="26"/>
        </w:rPr>
        <w:noBreakHyphen/>
        <w:t>Civil 205 Burden of Proof: Middle.]</w:t>
      </w: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cs="Times New Roman"/>
          <w:sz w:val="26"/>
          <w:szCs w:val="26"/>
        </w:rPr>
      </w:pPr>
    </w:p>
    <w:p w:rsidR="002876FF" w:rsidRDefault="0028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bookmarkStart w:id="0" w:name="_GoBack"/>
      <w:bookmarkEnd w:id="0"/>
    </w:p>
    <w:sectPr w:rsidR="002876FF" w:rsidSect="002876FF">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F4" w:rsidRDefault="00C742F4" w:rsidP="002876FF">
      <w:r>
        <w:separator/>
      </w:r>
    </w:p>
  </w:endnote>
  <w:endnote w:type="continuationSeparator" w:id="0">
    <w:p w:rsidR="00C742F4" w:rsidRDefault="00C742F4" w:rsidP="0028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44" w:rsidRDefault="007F2D44" w:rsidP="007F2D44">
    <w:pPr>
      <w:pStyle w:val="Footer"/>
      <w:rPr>
        <w:rFonts w:ascii="Arial" w:hAnsi="Arial"/>
        <w:sz w:val="20"/>
      </w:rPr>
    </w:pPr>
    <w:r>
      <w:rPr>
        <w:rFonts w:ascii="Arial" w:hAnsi="Arial" w:cs="Arial"/>
        <w:sz w:val="20"/>
      </w:rPr>
      <w:t>©</w:t>
    </w:r>
    <w:r>
      <w:rPr>
        <w:rFonts w:ascii="Arial" w:hAnsi="Arial"/>
        <w:sz w:val="20"/>
      </w:rPr>
      <w:t>2016, Regents, Univ. of Wis.</w:t>
    </w:r>
  </w:p>
  <w:p w:rsidR="002876FF" w:rsidRPr="007F2D44" w:rsidRDefault="007F2D44" w:rsidP="007F2D44">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93279E">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F4" w:rsidRDefault="00C742F4" w:rsidP="002876FF">
      <w:r>
        <w:separator/>
      </w:r>
    </w:p>
  </w:footnote>
  <w:footnote w:type="continuationSeparator" w:id="0">
    <w:p w:rsidR="00C742F4" w:rsidRDefault="00C742F4" w:rsidP="0028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FF" w:rsidRPr="007F2D44" w:rsidRDefault="002876FF">
    <w:pPr>
      <w:rPr>
        <w:rFonts w:ascii="Arial" w:hAnsi="Arial" w:cs="Arial"/>
        <w:sz w:val="28"/>
        <w:szCs w:val="28"/>
      </w:rPr>
    </w:pPr>
  </w:p>
  <w:p w:rsidR="002876FF" w:rsidRPr="007F2D44" w:rsidRDefault="002876FF">
    <w:pPr>
      <w:tabs>
        <w:tab w:val="center" w:pos="4680"/>
        <w:tab w:val="right" w:pos="9360"/>
      </w:tabs>
      <w:rPr>
        <w:rFonts w:ascii="Arial" w:hAnsi="Arial" w:cs="Arial"/>
        <w:b/>
        <w:bCs/>
        <w:sz w:val="28"/>
        <w:szCs w:val="28"/>
      </w:rPr>
    </w:pPr>
    <w:r w:rsidRPr="007F2D44">
      <w:rPr>
        <w:rFonts w:ascii="Arial" w:hAnsi="Arial" w:cs="Arial"/>
        <w:b/>
        <w:bCs/>
        <w:sz w:val="28"/>
        <w:szCs w:val="28"/>
      </w:rPr>
      <w:t>1006</w:t>
    </w:r>
    <w:r w:rsidRPr="007F2D44">
      <w:rPr>
        <w:rFonts w:ascii="Arial" w:hAnsi="Arial" w:cs="Arial"/>
        <w:b/>
        <w:bCs/>
        <w:sz w:val="28"/>
        <w:szCs w:val="28"/>
      </w:rPr>
      <w:tab/>
      <w:t>WIS JI-CIVIL</w:t>
    </w:r>
    <w:r w:rsidRPr="007F2D44">
      <w:rPr>
        <w:rFonts w:ascii="Arial" w:hAnsi="Arial" w:cs="Arial"/>
        <w:b/>
        <w:bCs/>
        <w:sz w:val="28"/>
        <w:szCs w:val="28"/>
      </w:rPr>
      <w:tab/>
      <w:t>1006</w:t>
    </w:r>
  </w:p>
  <w:p w:rsidR="002876FF" w:rsidRPr="007F2D44" w:rsidRDefault="002876FF">
    <w:pPr>
      <w:rPr>
        <w:rFonts w:ascii="Arial" w:hAnsi="Arial" w:cs="Arial"/>
        <w:sz w:val="28"/>
        <w:szCs w:val="28"/>
      </w:rPr>
    </w:pPr>
  </w:p>
  <w:p w:rsidR="002876FF" w:rsidRPr="007F2D44" w:rsidRDefault="002876FF">
    <w:pPr>
      <w:rPr>
        <w:rFonts w:ascii="Arial" w:hAnsi="Arial" w:cs="Arial"/>
        <w:sz w:val="28"/>
        <w:szCs w:val="28"/>
      </w:rPr>
    </w:pPr>
  </w:p>
  <w:p w:rsidR="002876FF" w:rsidRPr="007F2D44" w:rsidRDefault="002876FF">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F"/>
    <w:rsid w:val="002876FF"/>
    <w:rsid w:val="006A0E39"/>
    <w:rsid w:val="007F2D44"/>
    <w:rsid w:val="00875861"/>
    <w:rsid w:val="0093279E"/>
    <w:rsid w:val="0094591B"/>
    <w:rsid w:val="00C23602"/>
    <w:rsid w:val="00C7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5E0F0C"/>
  <w14:defaultImageDpi w14:val="0"/>
  <w15:docId w15:val="{457D5CE8-1843-490A-A2E7-3A824E23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7F2D44"/>
    <w:pPr>
      <w:tabs>
        <w:tab w:val="center" w:pos="4680"/>
        <w:tab w:val="right" w:pos="9360"/>
      </w:tabs>
    </w:pPr>
  </w:style>
  <w:style w:type="character" w:customStyle="1" w:styleId="HeaderChar">
    <w:name w:val="Header Char"/>
    <w:link w:val="Header"/>
    <w:uiPriority w:val="99"/>
    <w:rsid w:val="007F2D44"/>
    <w:rPr>
      <w:rFonts w:ascii="Times" w:hAnsi="Times" w:cs="Times"/>
      <w:sz w:val="24"/>
      <w:szCs w:val="24"/>
    </w:rPr>
  </w:style>
  <w:style w:type="paragraph" w:styleId="Footer">
    <w:name w:val="footer"/>
    <w:basedOn w:val="Normal"/>
    <w:link w:val="FooterChar"/>
    <w:uiPriority w:val="99"/>
    <w:unhideWhenUsed/>
    <w:rsid w:val="007F2D44"/>
    <w:pPr>
      <w:tabs>
        <w:tab w:val="center" w:pos="4680"/>
        <w:tab w:val="right" w:pos="9360"/>
      </w:tabs>
    </w:pPr>
  </w:style>
  <w:style w:type="character" w:customStyle="1" w:styleId="FooterChar">
    <w:name w:val="Footer Char"/>
    <w:link w:val="Footer"/>
    <w:uiPriority w:val="99"/>
    <w:rsid w:val="007F2D44"/>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2021-12-13T22:30:00Z</dcterms:created>
  <dcterms:modified xsi:type="dcterms:W3CDTF">2021-12-13T22:30:00Z</dcterms:modified>
</cp:coreProperties>
</file>