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B1" w:rsidRDefault="007805B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3116</w:t>
      </w:r>
      <w:r>
        <w:rPr>
          <w:rFonts w:ascii="Times New Roman" w:hAnsi="Times New Roman"/>
          <w:b/>
          <w:bCs/>
          <w:sz w:val="26"/>
          <w:szCs w:val="26"/>
        </w:rPr>
        <w:tab/>
        <w:t>FAILURE TO COOPERATE: MATERIALITY</w:t>
      </w:r>
    </w:p>
    <w:p w:rsidR="007805B1" w:rsidRDefault="007805B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7805B1" w:rsidRDefault="007805B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7805B1" w:rsidRDefault="007805B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Question </w:t>
      </w:r>
      <w:r>
        <w:rPr>
          <w:rFonts w:ascii="Times New Roman" w:hAnsi="Times New Roman"/>
          <w:sz w:val="26"/>
          <w:szCs w:val="26"/>
          <w:u w:val="single"/>
        </w:rPr>
        <w:t>         </w:t>
      </w:r>
      <w:r>
        <w:rPr>
          <w:rFonts w:ascii="Times New Roman" w:hAnsi="Times New Roman"/>
          <w:sz w:val="26"/>
          <w:szCs w:val="26"/>
        </w:rPr>
        <w:t xml:space="preserve"> inquires whether the failure of the insured, </w:t>
      </w:r>
      <w:r>
        <w:rPr>
          <w:rFonts w:ascii="Times New Roman" w:hAnsi="Times New Roman"/>
          <w:sz w:val="26"/>
          <w:szCs w:val="26"/>
          <w:u w:val="single"/>
        </w:rPr>
        <w:t>         </w:t>
      </w:r>
      <w:r>
        <w:rPr>
          <w:rFonts w:ascii="Times New Roman" w:hAnsi="Times New Roman"/>
          <w:sz w:val="26"/>
          <w:szCs w:val="26"/>
        </w:rPr>
        <w:t xml:space="preserve">, to cooperate with the insurer, </w:t>
      </w:r>
      <w:r>
        <w:rPr>
          <w:rFonts w:ascii="Times New Roman" w:hAnsi="Times New Roman"/>
          <w:sz w:val="26"/>
          <w:szCs w:val="26"/>
          <w:u w:val="single"/>
        </w:rPr>
        <w:t>         </w:t>
      </w:r>
      <w:r>
        <w:rPr>
          <w:rFonts w:ascii="Times New Roman" w:hAnsi="Times New Roman"/>
          <w:sz w:val="26"/>
          <w:szCs w:val="26"/>
        </w:rPr>
        <w:t xml:space="preserve">, in its defense was so material as to prejudice </w:t>
      </w:r>
      <w:r>
        <w:rPr>
          <w:rFonts w:ascii="Times New Roman" w:hAnsi="Times New Roman"/>
          <w:sz w:val="26"/>
          <w:szCs w:val="26"/>
          <w:u w:val="single"/>
        </w:rPr>
        <w:t>         </w:t>
      </w:r>
      <w:r>
        <w:rPr>
          <w:rFonts w:ascii="Times New Roman" w:hAnsi="Times New Roman"/>
          <w:sz w:val="26"/>
          <w:szCs w:val="26"/>
        </w:rPr>
        <w:t>, the insurer.</w:t>
      </w:r>
    </w:p>
    <w:p w:rsidR="007805B1" w:rsidRDefault="007805B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By your answer to this question, you are to determine whether the (false statements) (false testimony) (were) (was) harmful, injurious, or damaging to </w:t>
      </w:r>
      <w:r>
        <w:rPr>
          <w:rFonts w:ascii="Times New Roman" w:hAnsi="Times New Roman"/>
          <w:sz w:val="26"/>
          <w:szCs w:val="26"/>
          <w:u w:val="single"/>
        </w:rPr>
        <w:t>         </w:t>
      </w:r>
      <w:r>
        <w:rPr>
          <w:rFonts w:ascii="Times New Roman" w:hAnsi="Times New Roman"/>
          <w:sz w:val="26"/>
          <w:szCs w:val="26"/>
        </w:rPr>
        <w:t>, the insurer, to the extent that it was unable to make a thorough investigation so as to prepare an adequate defense or to make a just settlement.</w:t>
      </w:r>
    </w:p>
    <w:p w:rsidR="007805B1" w:rsidRDefault="007805B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burden of proof with respect to this question is upon the insurer, </w:t>
      </w:r>
      <w:r>
        <w:rPr>
          <w:rFonts w:ascii="Times New Roman" w:hAnsi="Times New Roman"/>
          <w:sz w:val="26"/>
          <w:szCs w:val="26"/>
          <w:u w:val="single"/>
        </w:rPr>
        <w:t xml:space="preserve">      </w:t>
      </w:r>
      <w:r>
        <w:rPr>
          <w:rFonts w:ascii="Times New Roman" w:hAnsi="Times New Roman"/>
          <w:sz w:val="26"/>
          <w:szCs w:val="26"/>
        </w:rPr>
        <w:t>, who contends that you should answer this question "yes."</w:t>
      </w:r>
    </w:p>
    <w:p w:rsidR="0077257D" w:rsidRDefault="0077257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805B1" w:rsidRDefault="007805B1" w:rsidP="00347CC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7805B1" w:rsidSect="007805B1">
      <w:headerReference w:type="default" r:id="rId6"/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A5" w:rsidRDefault="006114A5" w:rsidP="007805B1">
      <w:r>
        <w:separator/>
      </w:r>
    </w:p>
  </w:endnote>
  <w:endnote w:type="continuationSeparator" w:id="0">
    <w:p w:rsidR="006114A5" w:rsidRDefault="006114A5" w:rsidP="007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C7" w:rsidRDefault="00347CC7" w:rsidP="00347CC7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©2016</w:t>
    </w:r>
    <w:r>
      <w:rPr>
        <w:rFonts w:ascii="Arial" w:hAnsi="Arial"/>
        <w:sz w:val="20"/>
      </w:rPr>
      <w:t>, Regents, Univ. of Wis.</w:t>
    </w:r>
  </w:p>
  <w:p w:rsidR="007805B1" w:rsidRPr="00347CC7" w:rsidRDefault="00347CC7" w:rsidP="00347CC7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786BEE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A5" w:rsidRDefault="006114A5" w:rsidP="007805B1">
      <w:r>
        <w:separator/>
      </w:r>
    </w:p>
  </w:footnote>
  <w:footnote w:type="continuationSeparator" w:id="0">
    <w:p w:rsidR="006114A5" w:rsidRDefault="006114A5" w:rsidP="0078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B1" w:rsidRDefault="007805B1">
    <w:pPr>
      <w:jc w:val="both"/>
      <w:rPr>
        <w:rFonts w:ascii="Arial" w:hAnsi="Arial" w:cs="Arial"/>
        <w:sz w:val="28"/>
        <w:szCs w:val="28"/>
      </w:rPr>
    </w:pPr>
  </w:p>
  <w:p w:rsidR="007805B1" w:rsidRDefault="007805B1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3116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3116</w:t>
    </w:r>
  </w:p>
  <w:p w:rsidR="007805B1" w:rsidRDefault="007805B1">
    <w:pPr>
      <w:jc w:val="both"/>
      <w:rPr>
        <w:rFonts w:ascii="Arial" w:hAnsi="Arial" w:cs="Arial"/>
        <w:sz w:val="28"/>
        <w:szCs w:val="28"/>
      </w:rPr>
    </w:pPr>
  </w:p>
  <w:p w:rsidR="007805B1" w:rsidRDefault="007805B1">
    <w:pPr>
      <w:jc w:val="both"/>
      <w:rPr>
        <w:rFonts w:ascii="Arial" w:hAnsi="Arial" w:cs="Arial"/>
        <w:sz w:val="28"/>
        <w:szCs w:val="28"/>
      </w:rPr>
    </w:pPr>
  </w:p>
  <w:p w:rsidR="007805B1" w:rsidRDefault="007805B1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B1"/>
    <w:rsid w:val="00010991"/>
    <w:rsid w:val="00347CC7"/>
    <w:rsid w:val="004417CE"/>
    <w:rsid w:val="006114A5"/>
    <w:rsid w:val="0077257D"/>
    <w:rsid w:val="007805B1"/>
    <w:rsid w:val="00786BEE"/>
    <w:rsid w:val="008474D1"/>
    <w:rsid w:val="009D2C01"/>
    <w:rsid w:val="00A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742214"/>
  <w14:defaultImageDpi w14:val="0"/>
  <w15:docId w15:val="{730385B6-EC7F-4433-9E4D-5434C5F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7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CC7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CC7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2021-12-18T00:44:00Z</dcterms:created>
  <dcterms:modified xsi:type="dcterms:W3CDTF">2021-12-18T00:44:00Z</dcterms:modified>
</cp:coreProperties>
</file>